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8D" w:rsidRDefault="00C37355">
      <w:pPr>
        <w:rPr>
          <w:rFonts w:hint="default"/>
        </w:rPr>
      </w:pPr>
      <w:bookmarkStart w:id="0" w:name="_GoBack"/>
      <w:bookmarkEnd w:id="0"/>
      <w:r>
        <w:t xml:space="preserve">　　　　　　　　　　　　　　　　　　　　　　　　　　　　　　　　　　　（様式</w:t>
      </w:r>
      <w:r>
        <w:t>1</w:t>
      </w:r>
      <w:r>
        <w:t>）</w:t>
      </w:r>
    </w:p>
    <w:p w:rsidR="001D548D" w:rsidRDefault="00C37355">
      <w:pPr>
        <w:spacing w:line="390" w:lineRule="exact"/>
        <w:jc w:val="center"/>
        <w:rPr>
          <w:rFonts w:hint="default"/>
        </w:rPr>
      </w:pPr>
      <w:r>
        <w:rPr>
          <w:sz w:val="30"/>
        </w:rPr>
        <w:t>「</w:t>
      </w:r>
      <w:r>
        <w:rPr>
          <w:sz w:val="30"/>
        </w:rPr>
        <w:t>Hyokyo-net</w:t>
      </w:r>
      <w:r>
        <w:rPr>
          <w:spacing w:val="-5"/>
          <w:sz w:val="30"/>
        </w:rPr>
        <w:t xml:space="preserve"> </w:t>
      </w:r>
      <w:r>
        <w:rPr>
          <w:sz w:val="30"/>
        </w:rPr>
        <w:t>ホームページ</w:t>
      </w:r>
      <w:r>
        <w:rPr>
          <w:spacing w:val="-5"/>
          <w:sz w:val="30"/>
        </w:rPr>
        <w:t xml:space="preserve"> </w:t>
      </w:r>
      <w:r>
        <w:rPr>
          <w:sz w:val="30"/>
        </w:rPr>
        <w:t>モニター」</w:t>
      </w:r>
      <w:r>
        <w:rPr>
          <w:spacing w:val="-5"/>
          <w:sz w:val="30"/>
        </w:rPr>
        <w:t xml:space="preserve"> </w:t>
      </w:r>
      <w:r>
        <w:rPr>
          <w:sz w:val="30"/>
        </w:rPr>
        <w:t>登録兼報告用紙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6960"/>
      </w:tblGrid>
      <w:tr w:rsidR="001D548D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C37355">
            <w:pPr>
              <w:rPr>
                <w:rFonts w:hint="default"/>
              </w:rPr>
            </w:pPr>
            <w:r>
              <w:t xml:space="preserve">　</w:t>
            </w:r>
            <w:r>
              <w:t>(</w:t>
            </w:r>
            <w:r>
              <w:t>フリガナ</w:t>
            </w:r>
            <w:r>
              <w:t>)</w:t>
            </w:r>
          </w:p>
          <w:p w:rsidR="001D548D" w:rsidRDefault="00C37355">
            <w:pPr>
              <w:rPr>
                <w:rFonts w:hint="default"/>
              </w:rPr>
            </w:pPr>
            <w:r>
              <w:t xml:space="preserve">　お</w:t>
            </w:r>
            <w:r>
              <w:rPr>
                <w:spacing w:val="-3"/>
              </w:rPr>
              <w:t xml:space="preserve"> </w:t>
            </w:r>
            <w:r>
              <w:t>名</w:t>
            </w:r>
            <w:r>
              <w:rPr>
                <w:spacing w:val="-3"/>
              </w:rPr>
              <w:t xml:space="preserve"> </w:t>
            </w:r>
            <w:r>
              <w:t>前</w:t>
            </w:r>
          </w:p>
        </w:tc>
        <w:tc>
          <w:tcPr>
            <w:tcW w:w="6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</w:tc>
      </w:tr>
      <w:tr w:rsidR="001D548D">
        <w:tc>
          <w:tcPr>
            <w:tcW w:w="2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C37355">
            <w:pPr>
              <w:rPr>
                <w:rFonts w:hint="default"/>
              </w:rPr>
            </w:pPr>
            <w:r>
              <w:t xml:space="preserve">　ご</w:t>
            </w:r>
            <w:r>
              <w:rPr>
                <w:spacing w:val="-3"/>
              </w:rPr>
              <w:t xml:space="preserve"> </w:t>
            </w:r>
            <w:r>
              <w:t>住</w:t>
            </w:r>
            <w:r>
              <w:rPr>
                <w:spacing w:val="-3"/>
              </w:rPr>
              <w:t xml:space="preserve"> </w:t>
            </w:r>
            <w:r>
              <w:t>所</w:t>
            </w:r>
          </w:p>
          <w:p w:rsidR="001D548D" w:rsidRDefault="001D548D">
            <w:pPr>
              <w:rPr>
                <w:rFonts w:hint="default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C37355">
            <w:pPr>
              <w:rPr>
                <w:rFonts w:hint="default"/>
              </w:rPr>
            </w:pPr>
            <w:r>
              <w:t>〒</w:t>
            </w:r>
          </w:p>
          <w:p w:rsidR="001D548D" w:rsidRDefault="001D548D">
            <w:pPr>
              <w:rPr>
                <w:rFonts w:hint="default"/>
              </w:rPr>
            </w:pPr>
          </w:p>
        </w:tc>
      </w:tr>
      <w:tr w:rsidR="001D548D">
        <w:tc>
          <w:tcPr>
            <w:tcW w:w="2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C37355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電話番号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</w:tc>
      </w:tr>
      <w:tr w:rsidR="001D548D">
        <w:tc>
          <w:tcPr>
            <w:tcW w:w="2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C37355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メールアドレス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</w:tc>
      </w:tr>
      <w:tr w:rsidR="001D548D">
        <w:tc>
          <w:tcPr>
            <w:tcW w:w="2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C37355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性　別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C37355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□男　　□女</w:t>
            </w:r>
          </w:p>
        </w:tc>
      </w:tr>
      <w:tr w:rsidR="001D548D">
        <w:tc>
          <w:tcPr>
            <w:tcW w:w="2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  <w:p w:rsidR="001D548D" w:rsidRDefault="00C37355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所　属</w:t>
            </w:r>
          </w:p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C37355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□大学院同窓会　（□理事　□支部代表　□その他）</w:t>
            </w:r>
          </w:p>
          <w:p w:rsidR="001D548D" w:rsidRDefault="00C37355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□院生連絡協議会（□役員　□その他）</w:t>
            </w:r>
          </w:p>
          <w:p w:rsidR="001D548D" w:rsidRDefault="00C37355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□学部同窓会　　（□役員　□その他）</w:t>
            </w:r>
          </w:p>
          <w:p w:rsidR="001D548D" w:rsidRDefault="00C37355">
            <w:pPr>
              <w:rPr>
                <w:rFonts w:hint="default"/>
              </w:rPr>
            </w:pPr>
            <w:r>
              <w:t xml:space="preserve">　□</w:t>
            </w:r>
            <w:r>
              <w:t>Hyokyo-net</w:t>
            </w:r>
            <w:r>
              <w:t>利用団体</w:t>
            </w:r>
          </w:p>
          <w:p w:rsidR="001D548D" w:rsidRDefault="00C37355">
            <w:pPr>
              <w:rPr>
                <w:rFonts w:hint="default"/>
              </w:rPr>
            </w:pPr>
            <w:r>
              <w:t xml:space="preserve">　□その他</w:t>
            </w:r>
          </w:p>
        </w:tc>
      </w:tr>
      <w:tr w:rsidR="001D548D">
        <w:tc>
          <w:tcPr>
            <w:tcW w:w="2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C37355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年　齢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C37355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□</w:t>
            </w:r>
            <w:r>
              <w:t>20</w:t>
            </w:r>
            <w:r>
              <w:t>代　□</w:t>
            </w:r>
            <w:r>
              <w:t>30</w:t>
            </w:r>
            <w:r>
              <w:t>代　□</w:t>
            </w:r>
            <w:r>
              <w:t>40</w:t>
            </w:r>
            <w:r>
              <w:t>代　□</w:t>
            </w:r>
            <w:r>
              <w:t>50</w:t>
            </w:r>
            <w:r>
              <w:t>代　□</w:t>
            </w:r>
            <w:r>
              <w:t>60</w:t>
            </w:r>
            <w:r>
              <w:t>代　□</w:t>
            </w:r>
            <w:r>
              <w:t>70</w:t>
            </w:r>
            <w:r>
              <w:t>代以上</w:t>
            </w:r>
          </w:p>
        </w:tc>
      </w:tr>
      <w:tr w:rsidR="001D548D">
        <w:tc>
          <w:tcPr>
            <w:tcW w:w="208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  <w:p w:rsidR="001D548D" w:rsidRDefault="00C37355">
            <w:pPr>
              <w:rPr>
                <w:rFonts w:hint="default"/>
              </w:rPr>
            </w:pPr>
            <w:r>
              <w:t xml:space="preserve">　ご感想・ご意見</w:t>
            </w:r>
          </w:p>
          <w:p w:rsidR="001D548D" w:rsidRDefault="00C37355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ご希望等</w:t>
            </w:r>
          </w:p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</w:tc>
      </w:tr>
      <w:tr w:rsidR="001D548D">
        <w:tc>
          <w:tcPr>
            <w:tcW w:w="20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</w:tc>
        <w:tc>
          <w:tcPr>
            <w:tcW w:w="69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</w:tc>
      </w:tr>
      <w:tr w:rsidR="001D548D">
        <w:tc>
          <w:tcPr>
            <w:tcW w:w="20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</w:tc>
        <w:tc>
          <w:tcPr>
            <w:tcW w:w="69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</w:tc>
      </w:tr>
      <w:tr w:rsidR="001D548D">
        <w:tc>
          <w:tcPr>
            <w:tcW w:w="20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</w:tc>
        <w:tc>
          <w:tcPr>
            <w:tcW w:w="69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</w:tc>
      </w:tr>
      <w:tr w:rsidR="001D548D">
        <w:tc>
          <w:tcPr>
            <w:tcW w:w="20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</w:tc>
        <w:tc>
          <w:tcPr>
            <w:tcW w:w="69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</w:tc>
      </w:tr>
      <w:tr w:rsidR="001D548D">
        <w:tc>
          <w:tcPr>
            <w:tcW w:w="20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</w:tc>
        <w:tc>
          <w:tcPr>
            <w:tcW w:w="69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</w:tc>
      </w:tr>
      <w:tr w:rsidR="001D548D">
        <w:tc>
          <w:tcPr>
            <w:tcW w:w="20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</w:tc>
        <w:tc>
          <w:tcPr>
            <w:tcW w:w="69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</w:tc>
      </w:tr>
      <w:tr w:rsidR="001D548D">
        <w:tc>
          <w:tcPr>
            <w:tcW w:w="20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</w:tc>
        <w:tc>
          <w:tcPr>
            <w:tcW w:w="69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</w:tc>
      </w:tr>
      <w:tr w:rsidR="001D548D">
        <w:tc>
          <w:tcPr>
            <w:tcW w:w="20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</w:tc>
        <w:tc>
          <w:tcPr>
            <w:tcW w:w="69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</w:tc>
      </w:tr>
      <w:tr w:rsidR="001D548D">
        <w:tc>
          <w:tcPr>
            <w:tcW w:w="20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</w:tc>
        <w:tc>
          <w:tcPr>
            <w:tcW w:w="69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</w:tc>
      </w:tr>
      <w:tr w:rsidR="001D548D">
        <w:trPr>
          <w:trHeight w:val="310"/>
        </w:trPr>
        <w:tc>
          <w:tcPr>
            <w:tcW w:w="20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</w:tc>
        <w:tc>
          <w:tcPr>
            <w:tcW w:w="696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  <w:p w:rsidR="001D548D" w:rsidRDefault="001D548D">
            <w:pPr>
              <w:rPr>
                <w:rFonts w:hint="default"/>
              </w:rPr>
            </w:pPr>
          </w:p>
        </w:tc>
      </w:tr>
      <w:tr w:rsidR="001D548D">
        <w:trPr>
          <w:trHeight w:val="310"/>
        </w:trPr>
        <w:tc>
          <w:tcPr>
            <w:tcW w:w="20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</w:tc>
        <w:tc>
          <w:tcPr>
            <w:tcW w:w="69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</w:tc>
      </w:tr>
    </w:tbl>
    <w:p w:rsidR="001D548D" w:rsidRDefault="00C37355">
      <w:pPr>
        <w:spacing w:line="390" w:lineRule="exact"/>
        <w:jc w:val="center"/>
        <w:rPr>
          <w:rFonts w:hint="default"/>
        </w:rPr>
      </w:pPr>
      <w:r>
        <w:rPr>
          <w:sz w:val="30"/>
        </w:rPr>
        <w:lastRenderedPageBreak/>
        <w:t>「</w:t>
      </w:r>
      <w:r>
        <w:rPr>
          <w:sz w:val="30"/>
        </w:rPr>
        <w:t>Hyokyo-net</w:t>
      </w:r>
      <w:r>
        <w:rPr>
          <w:sz w:val="30"/>
        </w:rPr>
        <w:t>」</w:t>
      </w:r>
      <w:r>
        <w:rPr>
          <w:spacing w:val="-5"/>
          <w:sz w:val="30"/>
        </w:rPr>
        <w:t xml:space="preserve"> </w:t>
      </w:r>
      <w:r>
        <w:rPr>
          <w:sz w:val="30"/>
        </w:rPr>
        <w:t>ホームページ</w:t>
      </w:r>
      <w:r>
        <w:rPr>
          <w:spacing w:val="-5"/>
          <w:sz w:val="30"/>
        </w:rPr>
        <w:t xml:space="preserve"> </w:t>
      </w:r>
      <w:r>
        <w:rPr>
          <w:sz w:val="30"/>
        </w:rPr>
        <w:t>アンケート</w:t>
      </w:r>
    </w:p>
    <w:p w:rsidR="001D548D" w:rsidRDefault="001D548D">
      <w:pPr>
        <w:rPr>
          <w:rFonts w:hint="default"/>
        </w:rPr>
      </w:pPr>
    </w:p>
    <w:p w:rsidR="001D548D" w:rsidRDefault="00C37355">
      <w:pPr>
        <w:rPr>
          <w:rFonts w:hint="default"/>
        </w:rPr>
      </w:pPr>
      <w:r>
        <w:t>Ｑ１：「</w:t>
      </w:r>
      <w:r>
        <w:t>Hyokyo-net</w:t>
      </w:r>
      <w:r>
        <w:t>」は，何でお知りになりましたか？</w:t>
      </w:r>
    </w:p>
    <w:p w:rsidR="001D548D" w:rsidRDefault="00C37355">
      <w:pPr>
        <w:rPr>
          <w:rFonts w:hint="default"/>
        </w:rPr>
      </w:pPr>
      <w:r>
        <w:t xml:space="preserve">　　　□ＰＣでたまたま検索中に見つけた。</w:t>
      </w:r>
    </w:p>
    <w:p w:rsidR="001D548D" w:rsidRDefault="00C37355">
      <w:pPr>
        <w:rPr>
          <w:rFonts w:hint="default"/>
        </w:rPr>
      </w:pPr>
      <w:r>
        <w:rPr>
          <w:spacing w:val="-3"/>
        </w:rPr>
        <w:t xml:space="preserve">      </w:t>
      </w:r>
      <w:r>
        <w:t>□大学のページからリンクをたどって。</w:t>
      </w:r>
    </w:p>
    <w:p w:rsidR="001D548D" w:rsidRDefault="00C37355">
      <w:pPr>
        <w:rPr>
          <w:rFonts w:hint="default"/>
        </w:rPr>
      </w:pPr>
      <w:r>
        <w:rPr>
          <w:spacing w:val="-3"/>
        </w:rPr>
        <w:t xml:space="preserve">      </w:t>
      </w:r>
      <w:r>
        <w:t>□ＨＰモニターを依頼されたので。</w:t>
      </w:r>
    </w:p>
    <w:p w:rsidR="001D548D" w:rsidRDefault="00C37355">
      <w:pPr>
        <w:rPr>
          <w:rFonts w:hint="default"/>
        </w:rPr>
      </w:pPr>
      <w:r>
        <w:rPr>
          <w:spacing w:val="-3"/>
        </w:rPr>
        <w:t xml:space="preserve">      </w:t>
      </w:r>
      <w:r>
        <w:t>□その他</w:t>
      </w:r>
    </w:p>
    <w:p w:rsidR="001D548D" w:rsidRDefault="001D548D">
      <w:pPr>
        <w:rPr>
          <w:rFonts w:hint="default"/>
        </w:rPr>
      </w:pPr>
    </w:p>
    <w:tbl>
      <w:tblPr>
        <w:tblW w:w="0" w:type="auto"/>
        <w:tblInd w:w="10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0"/>
      </w:tblGrid>
      <w:tr w:rsidR="001D548D">
        <w:tc>
          <w:tcPr>
            <w:tcW w:w="8120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</w:tc>
      </w:tr>
    </w:tbl>
    <w:p w:rsidR="001D548D" w:rsidRDefault="00C37355">
      <w:pPr>
        <w:rPr>
          <w:rFonts w:hint="default"/>
        </w:rPr>
      </w:pPr>
      <w:r>
        <w:t>Ｑ２：「</w:t>
      </w:r>
      <w:r>
        <w:t>Hyokyo-net</w:t>
      </w:r>
      <w:r>
        <w:t>」の構成や見やすさについて</w:t>
      </w:r>
    </w:p>
    <w:p w:rsidR="001D548D" w:rsidRDefault="00C37355">
      <w:pPr>
        <w:rPr>
          <w:rFonts w:hint="default"/>
        </w:rPr>
      </w:pPr>
      <w:r>
        <w:rPr>
          <w:spacing w:val="-3"/>
        </w:rPr>
        <w:t xml:space="preserve">      </w:t>
      </w:r>
      <w:r>
        <w:t>□見やすく，分かりやすい。</w:t>
      </w:r>
    </w:p>
    <w:p w:rsidR="001D548D" w:rsidRDefault="00C37355">
      <w:pPr>
        <w:rPr>
          <w:rFonts w:hint="default"/>
        </w:rPr>
      </w:pPr>
      <w:r>
        <w:rPr>
          <w:spacing w:val="-3"/>
        </w:rPr>
        <w:t xml:space="preserve">      </w:t>
      </w:r>
      <w:r>
        <w:t>□普通</w:t>
      </w:r>
    </w:p>
    <w:p w:rsidR="001D548D" w:rsidRDefault="00C37355">
      <w:pPr>
        <w:rPr>
          <w:rFonts w:hint="default"/>
        </w:rPr>
      </w:pPr>
      <w:r>
        <w:rPr>
          <w:spacing w:val="-3"/>
        </w:rPr>
        <w:t xml:space="preserve">      </w:t>
      </w:r>
      <w:r>
        <w:t>□見にくく，分かりにくい</w:t>
      </w:r>
    </w:p>
    <w:p w:rsidR="001D548D" w:rsidRDefault="00C37355">
      <w:pPr>
        <w:rPr>
          <w:rFonts w:hint="default"/>
        </w:rPr>
      </w:pPr>
      <w:r>
        <w:rPr>
          <w:spacing w:val="-3"/>
        </w:rPr>
        <w:t xml:space="preserve">      </w:t>
      </w:r>
      <w:r>
        <w:t>□その他</w:t>
      </w:r>
    </w:p>
    <w:p w:rsidR="001D548D" w:rsidRDefault="001D548D">
      <w:pPr>
        <w:rPr>
          <w:rFonts w:hint="default"/>
        </w:rPr>
      </w:pPr>
    </w:p>
    <w:tbl>
      <w:tblPr>
        <w:tblW w:w="0" w:type="auto"/>
        <w:tblInd w:w="10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0"/>
      </w:tblGrid>
      <w:tr w:rsidR="001D548D">
        <w:tc>
          <w:tcPr>
            <w:tcW w:w="8120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</w:tc>
      </w:tr>
    </w:tbl>
    <w:p w:rsidR="001D548D" w:rsidRDefault="00C37355">
      <w:pPr>
        <w:rPr>
          <w:rFonts w:hint="default"/>
        </w:rPr>
      </w:pPr>
      <w:r>
        <w:t>Ｑ３：「</w:t>
      </w:r>
      <w:r>
        <w:t>Hyokyo-net</w:t>
      </w:r>
      <w:r>
        <w:t>」をよく利用（閲覧・投稿等）されますか。</w:t>
      </w:r>
    </w:p>
    <w:p w:rsidR="001D548D" w:rsidRDefault="00C37355">
      <w:pPr>
        <w:rPr>
          <w:rFonts w:hint="default"/>
        </w:rPr>
      </w:pPr>
      <w:r>
        <w:rPr>
          <w:spacing w:val="-3"/>
        </w:rPr>
        <w:t xml:space="preserve">      </w:t>
      </w:r>
      <w:r>
        <w:t>□よく利用する。</w:t>
      </w:r>
    </w:p>
    <w:p w:rsidR="001D548D" w:rsidRDefault="00C37355">
      <w:pPr>
        <w:rPr>
          <w:rFonts w:hint="default"/>
        </w:rPr>
      </w:pPr>
      <w:r>
        <w:rPr>
          <w:spacing w:val="-3"/>
        </w:rPr>
        <w:t xml:space="preserve">      </w:t>
      </w:r>
      <w:r>
        <w:t>□時々利用する。</w:t>
      </w:r>
    </w:p>
    <w:p w:rsidR="001D548D" w:rsidRDefault="00C37355">
      <w:pPr>
        <w:rPr>
          <w:rFonts w:hint="default"/>
        </w:rPr>
      </w:pPr>
      <w:r>
        <w:t xml:space="preserve">　　　□ほとんど利用しない。</w:t>
      </w:r>
    </w:p>
    <w:p w:rsidR="001D548D" w:rsidRDefault="001D548D">
      <w:pPr>
        <w:rPr>
          <w:rFonts w:hint="default"/>
        </w:rPr>
      </w:pPr>
    </w:p>
    <w:tbl>
      <w:tblPr>
        <w:tblW w:w="0" w:type="auto"/>
        <w:tblInd w:w="10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0"/>
      </w:tblGrid>
      <w:tr w:rsidR="001D548D">
        <w:tc>
          <w:tcPr>
            <w:tcW w:w="8120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</w:tc>
      </w:tr>
    </w:tbl>
    <w:p w:rsidR="001D548D" w:rsidRDefault="00C37355">
      <w:pPr>
        <w:rPr>
          <w:rFonts w:hint="default"/>
        </w:rPr>
      </w:pPr>
      <w:r>
        <w:t>Ｑ４：「</w:t>
      </w:r>
      <w:r>
        <w:t>Hyokyo-net</w:t>
      </w:r>
      <w:r>
        <w:t>」で知りたい情報が見つかりましたか。</w:t>
      </w:r>
    </w:p>
    <w:p w:rsidR="001D548D" w:rsidRDefault="00C37355">
      <w:pPr>
        <w:rPr>
          <w:rFonts w:hint="default"/>
        </w:rPr>
      </w:pPr>
      <w:r>
        <w:rPr>
          <w:spacing w:val="-3"/>
        </w:rPr>
        <w:t xml:space="preserve">      </w:t>
      </w:r>
      <w:r>
        <w:t>□見つかった。</w:t>
      </w:r>
    </w:p>
    <w:p w:rsidR="001D548D" w:rsidRDefault="00C37355">
      <w:pPr>
        <w:rPr>
          <w:rFonts w:hint="default"/>
        </w:rPr>
      </w:pPr>
      <w:r>
        <w:rPr>
          <w:spacing w:val="-3"/>
        </w:rPr>
        <w:t xml:space="preserve">      </w:t>
      </w:r>
      <w:r>
        <w:t>□見つからなかった。</w:t>
      </w:r>
    </w:p>
    <w:p w:rsidR="001D548D" w:rsidRDefault="00C37355">
      <w:pPr>
        <w:rPr>
          <w:rFonts w:hint="default"/>
        </w:rPr>
      </w:pPr>
      <w:r>
        <w:t xml:space="preserve">　　　□その他</w:t>
      </w:r>
    </w:p>
    <w:p w:rsidR="001D548D" w:rsidRDefault="001D548D">
      <w:pPr>
        <w:rPr>
          <w:rFonts w:hint="default"/>
        </w:rPr>
      </w:pPr>
    </w:p>
    <w:tbl>
      <w:tblPr>
        <w:tblW w:w="0" w:type="auto"/>
        <w:tblInd w:w="10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0"/>
      </w:tblGrid>
      <w:tr w:rsidR="001D548D">
        <w:tc>
          <w:tcPr>
            <w:tcW w:w="8120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</w:tc>
      </w:tr>
    </w:tbl>
    <w:p w:rsidR="001D548D" w:rsidRDefault="00C37355">
      <w:pPr>
        <w:rPr>
          <w:rFonts w:hint="default"/>
        </w:rPr>
      </w:pPr>
      <w:r>
        <w:t>Ｑ５：「</w:t>
      </w:r>
      <w:r>
        <w:t>Hyokyo-net</w:t>
      </w:r>
      <w:r>
        <w:t>」は役に立ちますか。</w:t>
      </w:r>
    </w:p>
    <w:p w:rsidR="001D548D" w:rsidRDefault="00C37355">
      <w:pPr>
        <w:rPr>
          <w:rFonts w:hint="default"/>
        </w:rPr>
      </w:pPr>
      <w:r>
        <w:rPr>
          <w:spacing w:val="-3"/>
        </w:rPr>
        <w:t xml:space="preserve">      </w:t>
      </w:r>
      <w:r>
        <w:t>□とても役に立つ。</w:t>
      </w:r>
    </w:p>
    <w:p w:rsidR="001D548D" w:rsidRDefault="00C37355">
      <w:pPr>
        <w:rPr>
          <w:rFonts w:hint="default"/>
        </w:rPr>
      </w:pPr>
      <w:r>
        <w:t xml:space="preserve">　　　□少し役に立つ。</w:t>
      </w:r>
    </w:p>
    <w:p w:rsidR="001D548D" w:rsidRDefault="00C37355">
      <w:pPr>
        <w:rPr>
          <w:rFonts w:hint="default"/>
        </w:rPr>
      </w:pPr>
      <w:r>
        <w:t xml:space="preserve">　　　□あまり役に立たない。↓どうしてですか。</w:t>
      </w:r>
    </w:p>
    <w:p w:rsidR="001D548D" w:rsidRDefault="00C37355">
      <w:pPr>
        <w:rPr>
          <w:rFonts w:hint="default"/>
        </w:rPr>
      </w:pPr>
      <w:r>
        <w:t xml:space="preserve">　　　□役に立たない。</w:t>
      </w:r>
      <w:r>
        <w:rPr>
          <w:spacing w:val="-3"/>
        </w:rPr>
        <w:t xml:space="preserve">      </w:t>
      </w:r>
      <w:r>
        <w:t>↓どうしてですか。</w:t>
      </w:r>
    </w:p>
    <w:p w:rsidR="001D548D" w:rsidRDefault="001D548D">
      <w:pPr>
        <w:rPr>
          <w:rFonts w:hint="default"/>
        </w:rPr>
      </w:pPr>
    </w:p>
    <w:tbl>
      <w:tblPr>
        <w:tblW w:w="0" w:type="auto"/>
        <w:tblInd w:w="10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0"/>
      </w:tblGrid>
      <w:tr w:rsidR="001D548D">
        <w:tc>
          <w:tcPr>
            <w:tcW w:w="8120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</w:tc>
      </w:tr>
    </w:tbl>
    <w:p w:rsidR="001D548D" w:rsidRDefault="00C37355">
      <w:pPr>
        <w:rPr>
          <w:rFonts w:hint="default"/>
        </w:rPr>
      </w:pPr>
      <w:r>
        <w:t>Ｑ６：「</w:t>
      </w:r>
      <w:r>
        <w:t>Hyokyo-net</w:t>
      </w:r>
      <w:r>
        <w:t>」を，「より役に立つ，見やすいもの」にするためには，どのような　　　情報や見やすさ等の工夫が必要ですか。ご意見･ご要望･お気づきの点等お知らせく　　　ださい。</w:t>
      </w:r>
    </w:p>
    <w:p w:rsidR="001D548D" w:rsidRDefault="001D548D">
      <w:pPr>
        <w:rPr>
          <w:rFonts w:hint="default"/>
        </w:rPr>
      </w:pPr>
    </w:p>
    <w:tbl>
      <w:tblPr>
        <w:tblW w:w="0" w:type="auto"/>
        <w:tblInd w:w="10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0"/>
      </w:tblGrid>
      <w:tr w:rsidR="001D548D">
        <w:tc>
          <w:tcPr>
            <w:tcW w:w="8120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</w:tc>
      </w:tr>
    </w:tbl>
    <w:p w:rsidR="001D548D" w:rsidRDefault="001D548D">
      <w:pPr>
        <w:rPr>
          <w:rFonts w:hint="default"/>
        </w:rPr>
      </w:pPr>
    </w:p>
    <w:tbl>
      <w:tblPr>
        <w:tblW w:w="0" w:type="auto"/>
        <w:tblInd w:w="10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0"/>
      </w:tblGrid>
      <w:tr w:rsidR="001D548D">
        <w:tc>
          <w:tcPr>
            <w:tcW w:w="8120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</w:tc>
      </w:tr>
    </w:tbl>
    <w:p w:rsidR="001D548D" w:rsidRDefault="001D548D">
      <w:pPr>
        <w:rPr>
          <w:rFonts w:hint="default"/>
        </w:rPr>
      </w:pPr>
    </w:p>
    <w:tbl>
      <w:tblPr>
        <w:tblW w:w="0" w:type="auto"/>
        <w:tblInd w:w="10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0"/>
      </w:tblGrid>
      <w:tr w:rsidR="001D548D">
        <w:tc>
          <w:tcPr>
            <w:tcW w:w="8120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D548D" w:rsidRDefault="001D548D">
            <w:pPr>
              <w:rPr>
                <w:rFonts w:hint="default"/>
              </w:rPr>
            </w:pPr>
          </w:p>
        </w:tc>
      </w:tr>
    </w:tbl>
    <w:p w:rsidR="001D548D" w:rsidRDefault="001D548D">
      <w:pPr>
        <w:rPr>
          <w:rFonts w:hint="default"/>
        </w:rPr>
      </w:pPr>
    </w:p>
    <w:sectPr w:rsidR="001D548D">
      <w:footnotePr>
        <w:numRestart w:val="eachPage"/>
      </w:footnotePr>
      <w:endnotePr>
        <w:numFmt w:val="decimal"/>
      </w:endnotePr>
      <w:pgSz w:w="11906" w:h="16838"/>
      <w:pgMar w:top="1417" w:right="1134" w:bottom="1134" w:left="1417" w:header="1134" w:footer="0" w:gutter="0"/>
      <w:cols w:space="720"/>
      <w:docGrid w:type="linesAndChars" w:linePitch="310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355" w:rsidRDefault="00C3735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37355" w:rsidRDefault="00C3735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355" w:rsidRDefault="00C3735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37355" w:rsidRDefault="00C37355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35"/>
  <w:hyphenationZone w:val="0"/>
  <w:drawingGridHorizontalSpacing w:val="412"/>
  <w:drawingGridVerticalSpacing w:val="31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48D"/>
    <w:rsid w:val="001D548D"/>
    <w:rsid w:val="003C1411"/>
    <w:rsid w:val="00C3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2AB5C3F-D506-475E-84F6-C1154E3D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都道府県連携推進本部</dc:creator>
  <cp:keywords/>
  <cp:lastModifiedBy>掘井　尚子</cp:lastModifiedBy>
  <cp:revision>2</cp:revision>
  <cp:lastPrinted>1899-12-31T15:00:00Z</cp:lastPrinted>
  <dcterms:created xsi:type="dcterms:W3CDTF">2021-02-26T04:33:00Z</dcterms:created>
  <dcterms:modified xsi:type="dcterms:W3CDTF">2021-02-26T04:33:00Z</dcterms:modified>
</cp:coreProperties>
</file>